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BIM BAM BOM TV </w:t>
        <w:br w:type="textWrapping"/>
        <w:t xml:space="preserve">wydarzenie performatywne25.05.2024, 16:00</w:t>
      </w:r>
    </w:p>
    <w:p w:rsidR="00000000" w:rsidDel="00000000" w:rsidP="00000000" w:rsidRDefault="00000000" w:rsidRPr="00000000" w14:paraId="00000002">
      <w:pPr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Młodzieżowy Dom Kultury, Warszawska 79A </w:t>
      </w:r>
    </w:p>
    <w:p w:rsidR="00000000" w:rsidDel="00000000" w:rsidP="00000000" w:rsidRDefault="00000000" w:rsidRPr="00000000" w14:paraId="00000003">
      <w:pPr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Osoby artystyczne:  Antonia Weber, Ari Pilhoefer, Emmi Heckel, Elena Bastert, Hannah Christa, Hannah Suda, Jacob Al-Maboren, Lukas Jantschek, Lukas Ulrich, Maximilian Ruebel, Mhamed Al-Zudbadi, Miriam Arz, Simon Pröbstl, Talaj Szoeke </w:t>
        <w:br w:type="textWrapping"/>
      </w:r>
    </w:p>
    <w:p w:rsidR="00000000" w:rsidDel="00000000" w:rsidP="00000000" w:rsidRDefault="00000000" w:rsidRPr="00000000" w14:paraId="00000005">
      <w:pPr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Osoby kuratorskie: Tomek Pawłowski-Jarmołajew, Maja "May" Smoszna </w:t>
      </w:r>
    </w:p>
    <w:p w:rsidR="00000000" w:rsidDel="00000000" w:rsidP="00000000" w:rsidRDefault="00000000" w:rsidRPr="00000000" w14:paraId="00000006">
      <w:pPr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Opieka pedagogiczna: Prof. Heike Baranowsky, Beatrice Marchi </w:t>
      </w:r>
    </w:p>
    <w:p w:rsidR="00000000" w:rsidDel="00000000" w:rsidP="00000000" w:rsidRDefault="00000000" w:rsidRPr="00000000" w14:paraId="00000007">
      <w:pPr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BIM BAM BOM TV to projekt tworzony przez osoby studiujące w pracowni prowadzonej przez prof. Heike Baranowsky na Akademii Sztuki w Norymberdze poświęcony telewizji jako medium artystycznemu. Z tej okazji scena MDK zamieni się w studio telewizyjne stacji BIM BAM BOM prezentującej prace i projekty artystyczne z dziedziny wideo, performance i sztuk wizualnych. W ramówce znajdą się programy i prezentacje poruszające tak różnorodne tematy jak: zjawiska paranormalne, religijne kulinaria, społeczne aspekty owadoznawstwa czy ciekawostki z życia codziennego w Bawarii. Za pomocą narzędzi i gatunków oferowanych przez telewizję, takich jak storytelling, montaż, rozrywka, czy język reklamy, osoby artystyczne podzielą się własnymi doświadczeniami, osobistymi historiami i przeanalizują własne pozycje wobec rzeczywistości lokalnej i globalnej.</w:t>
        <w:br w:type="textWrapping"/>
        <w:br w:type="textWrapping"/>
        <w:t xml:space="preserve">Tytuł projektu BIM BAM BOM choć kojarzy się z dźwiękiem dzwonów albo refrenem piosenki “Panie Janie”, w rzeczywistości zaczerpnięty jest z książki science fiction Stanisława Lema “Wizja lokalna” z 1982 roku. Zawarta w niej polityczna i społeczna satyra świata podzielonego wówczas przez zimną wojnę staje się ponownie bardzo aktualna. </w:t>
        <w:br w:type="textWrapping"/>
        <w:br w:type="textWrapping"/>
        <w:t xml:space="preserve">Wydarzenie jest częścią programu festiwalu 38. Dni Sztuki Współczesnej organizowanego przez Białostocki Ośrodek Kultury. Więcej o festiwalu: </w:t>
      </w:r>
      <w:hyperlink r:id="rId7">
        <w:r w:rsidDel="00000000" w:rsidR="00000000" w:rsidRPr="00000000">
          <w:rPr>
            <w:rFonts w:ascii="Tahoma" w:cs="Tahoma" w:eastAsia="Tahoma" w:hAnsi="Tahoma"/>
            <w:color w:val="1155cc"/>
            <w:sz w:val="24"/>
            <w:szCs w:val="24"/>
            <w:u w:val="single"/>
            <w:rtl w:val="0"/>
          </w:rPr>
          <w:t xml:space="preserve">https://bok.bialystok.pl/wydarzenie/38-dni-sztuki-wspolczesnej/</w:t>
        </w:r>
      </w:hyperlink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br w:type="textWrapping"/>
        <w:t xml:space="preserve">Wydarzenie współorganizowane przez Galerię Arsenał w Białymstoku i </w:t>
      </w:r>
      <w:hyperlink r:id="rId8">
        <w:r w:rsidDel="00000000" w:rsidR="00000000" w:rsidRPr="00000000">
          <w:rPr>
            <w:rFonts w:ascii="Tahoma" w:cs="Tahoma" w:eastAsia="Tahoma" w:hAnsi="Tahoma"/>
            <w:sz w:val="24"/>
            <w:szCs w:val="24"/>
            <w:rtl w:val="0"/>
          </w:rPr>
          <w:t xml:space="preserve">Akademie der Bildenden Künste Nürnberg</w:t>
        </w:r>
      </w:hyperlink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br w:type="textWrapping"/>
        <w:br w:type="textWrapping"/>
        <w:t xml:space="preserve">Współf</w:t>
      </w: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inansowane przez Fundację Współpracy Polsko-Niemieckiej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240" w:before="120" w:line="360" w:lineRule="auto"/>
        <w:ind w:left="0" w:right="600" w:firstLine="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0C">
      <w:pPr>
        <w:rPr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bok.bialystok.pl/wydarzenie/38-dni-sztuki-wspolczesnej/" TargetMode="External"/><Relationship Id="rId8" Type="http://schemas.openxmlformats.org/officeDocument/2006/relationships/hyperlink" Target="https://adbk-nuernberg.de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JUdsZGVBMGpiqa7J17RtS9XlGw==">CgMxLjA4AHIhMWN1S2d0ZkY1SXRrZXZGOHhEVEZ5OXl2NEpUb3VKTUJM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